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6C15" w14:textId="77777777" w:rsidR="00DF1CCE" w:rsidRDefault="00DF1CCE"/>
    <w:p w14:paraId="7A9EF18E" w14:textId="464C4004" w:rsidR="003F2DD2" w:rsidRPr="003F2DD2" w:rsidRDefault="003F2DD2" w:rsidP="003F2DD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3F2DD2">
        <w:rPr>
          <w:rFonts w:ascii="Times New Roman" w:hAnsi="Times New Roman" w:cs="Times New Roman"/>
          <w:b/>
          <w:bCs/>
          <w:sz w:val="24"/>
          <w:szCs w:val="28"/>
        </w:rPr>
        <w:t xml:space="preserve">Table </w:t>
      </w:r>
      <w:r w:rsidRPr="003F2DD2">
        <w:rPr>
          <w:rFonts w:ascii="Times New Roman" w:hAnsi="Times New Roman" w:cs="Times New Roman"/>
          <w:b/>
          <w:bCs/>
          <w:sz w:val="24"/>
          <w:szCs w:val="28"/>
        </w:rPr>
        <w:t>S</w:t>
      </w:r>
      <w:r w:rsidRPr="003F2DD2">
        <w:rPr>
          <w:rFonts w:ascii="Times New Roman" w:hAnsi="Times New Roman" w:cs="Times New Roman"/>
          <w:b/>
          <w:bCs/>
          <w:sz w:val="24"/>
          <w:szCs w:val="28"/>
        </w:rPr>
        <w:t xml:space="preserve">1 </w:t>
      </w:r>
      <w:r w:rsidRPr="003F2DD2">
        <w:rPr>
          <w:rFonts w:ascii="Times New Roman" w:hAnsi="Times New Roman" w:cs="Times New Roman"/>
          <w:b/>
          <w:bCs/>
          <w:sz w:val="24"/>
          <w:szCs w:val="28"/>
        </w:rPr>
        <w:t>Primer s</w:t>
      </w:r>
      <w:r w:rsidRPr="003F2DD2">
        <w:rPr>
          <w:rFonts w:ascii="Times New Roman" w:hAnsi="Times New Roman" w:cs="Times New Roman"/>
          <w:b/>
          <w:bCs/>
          <w:sz w:val="24"/>
          <w:szCs w:val="28"/>
        </w:rPr>
        <w:t>equences used in this study</w:t>
      </w:r>
    </w:p>
    <w:tbl>
      <w:tblPr>
        <w:tblW w:w="9260" w:type="dxa"/>
        <w:tblLook w:val="04A0" w:firstRow="1" w:lastRow="0" w:firstColumn="1" w:lastColumn="0" w:noHBand="0" w:noVBand="1"/>
      </w:tblPr>
      <w:tblGrid>
        <w:gridCol w:w="3600"/>
        <w:gridCol w:w="5660"/>
      </w:tblGrid>
      <w:tr w:rsidR="003F2DD2" w:rsidRPr="003F2DD2" w14:paraId="5C5EFD70" w14:textId="77777777" w:rsidTr="003F2DD2">
        <w:trPr>
          <w:trHeight w:val="285"/>
        </w:trPr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BFE27" w14:textId="77777777" w:rsidR="003F2DD2" w:rsidRPr="003F2DD2" w:rsidRDefault="003F2DD2" w:rsidP="003F2DD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Name</w:t>
            </w:r>
          </w:p>
        </w:tc>
        <w:tc>
          <w:tcPr>
            <w:tcW w:w="56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20678" w14:textId="77777777" w:rsidR="003F2DD2" w:rsidRPr="003F2DD2" w:rsidRDefault="003F2DD2" w:rsidP="003F2DD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Sequences (5'-3')</w:t>
            </w:r>
          </w:p>
        </w:tc>
      </w:tr>
      <w:tr w:rsidR="003F2DD2" w:rsidRPr="003F2DD2" w14:paraId="5F5AF48C" w14:textId="77777777" w:rsidTr="003F2DD2">
        <w:trPr>
          <w:trHeight w:val="300"/>
        </w:trPr>
        <w:tc>
          <w:tcPr>
            <w:tcW w:w="36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9558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F-miR-MTCO3P38-qPCR</w:t>
            </w:r>
          </w:p>
        </w:tc>
        <w:tc>
          <w:tcPr>
            <w:tcW w:w="56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1AC6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ACACTCCAGCTGGGTAGGAGGGCTGAGA</w:t>
            </w:r>
          </w:p>
        </w:tc>
      </w:tr>
      <w:tr w:rsidR="003F2DD2" w:rsidRPr="003F2DD2" w14:paraId="2A1381BB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77CD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R-miR-MTCO3P38-qPCR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BE41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GGCCAACCGCGAGAAGATGTTTTTTTTT</w:t>
            </w:r>
          </w:p>
        </w:tc>
      </w:tr>
      <w:tr w:rsidR="003F2DD2" w:rsidRPr="003F2DD2" w14:paraId="6DE203D7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ACAA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F-U6-qPCR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0C568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GCTTCGGCAGCACATATACTAAAAT</w:t>
            </w:r>
          </w:p>
        </w:tc>
      </w:tr>
      <w:tr w:rsidR="003F2DD2" w:rsidRPr="003F2DD2" w14:paraId="10F4CF4C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3FE0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R-U6-qPCR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3617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CGCTTCACGAATTTGCGTGTCAT</w:t>
            </w:r>
          </w:p>
        </w:tc>
      </w:tr>
      <w:tr w:rsidR="003F2DD2" w:rsidRPr="003F2DD2" w14:paraId="411E65C9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6044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F-TMOD1-qPCR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D963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ACAGAGGAAGAGCTGAGGACCCTGG</w:t>
            </w:r>
          </w:p>
        </w:tc>
      </w:tr>
      <w:tr w:rsidR="003F2DD2" w:rsidRPr="003F2DD2" w14:paraId="3BE70FAE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39A0C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R-TMOD1-qPCR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A9E2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GCTTCTGCTTAGGAACCCAGACCTT</w:t>
            </w:r>
          </w:p>
        </w:tc>
      </w:tr>
      <w:tr w:rsidR="003F2DD2" w:rsidRPr="003F2DD2" w14:paraId="6F2CA06A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521D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F-GAPDH-qPCR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FC74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ACGGATTTGGTCGTATTGGGC</w:t>
            </w:r>
          </w:p>
        </w:tc>
      </w:tr>
      <w:tr w:rsidR="003F2DD2" w:rsidRPr="003F2DD2" w14:paraId="48CA902F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FE24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R-GAPDH-qPCR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79D4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CTCGCTCCTGGAAGATGGTGAT</w:t>
            </w:r>
          </w:p>
        </w:tc>
      </w:tr>
      <w:tr w:rsidR="003F2DD2" w:rsidRPr="003F2DD2" w14:paraId="058ADCF2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3092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F-pcDNA3.1-miR-MTCO3P38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0E2F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AATTCTCGAGACACTCCAGCTGGGTAGGAGGGCT</w:t>
            </w:r>
          </w:p>
        </w:tc>
      </w:tr>
      <w:tr w:rsidR="003F2DD2" w:rsidRPr="003F2DD2" w14:paraId="258BA111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E869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R-pcDNA3.1-miR-MTCO3P38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2DC56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GGAATTCCATATGGGCCAACCGCGAGAAGATG</w:t>
            </w:r>
          </w:p>
        </w:tc>
      </w:tr>
      <w:tr w:rsidR="003F2DD2" w:rsidRPr="003F2DD2" w14:paraId="25696B77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CA23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F-P1-1Kb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8D0F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TTTTCTCGAGCATGGCAGGGTAGTAGTAGG</w:t>
            </w:r>
          </w:p>
        </w:tc>
      </w:tr>
      <w:tr w:rsidR="003F2DD2" w:rsidRPr="003F2DD2" w14:paraId="78ACEB2C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871A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R-P1-1Kb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7C63E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CCCCAAGCTTTTAGCCAAATCAACTCTGAA</w:t>
            </w:r>
          </w:p>
        </w:tc>
      </w:tr>
      <w:tr w:rsidR="003F2DD2" w:rsidRPr="003F2DD2" w14:paraId="29A9453E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EF19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F-P2-500bp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4C28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TTTTCTCGAGCCATAGATTCCATCAGAGGT</w:t>
            </w:r>
          </w:p>
        </w:tc>
      </w:tr>
      <w:tr w:rsidR="003F2DD2" w:rsidRPr="003F2DD2" w14:paraId="4D32A9EA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22387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R-P2-500bp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E13C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AGGGAAGCTTGGGATTTGTATCCAGAATAA</w:t>
            </w:r>
          </w:p>
        </w:tc>
      </w:tr>
      <w:tr w:rsidR="003F2DD2" w:rsidRPr="003F2DD2" w14:paraId="2B4B745F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5E29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F-P3-250bp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210CE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TTTTCTCGAGGAGTTGGGGTTAGACTAGAG</w:t>
            </w:r>
          </w:p>
        </w:tc>
      </w:tr>
      <w:tr w:rsidR="003F2DD2" w:rsidRPr="003F2DD2" w14:paraId="763C2807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2992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R-P3-250bp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7D56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AGGAAAGCTTGCAGAAATTGCAACCCTCAT</w:t>
            </w:r>
          </w:p>
        </w:tc>
      </w:tr>
      <w:tr w:rsidR="003F2DD2" w:rsidRPr="003F2DD2" w14:paraId="5829875B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81EF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F-P4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DB586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TTTTCTCGAGACAGAGACGTATAAGAATAG</w:t>
            </w:r>
          </w:p>
        </w:tc>
      </w:tr>
      <w:tr w:rsidR="003F2DD2" w:rsidRPr="003F2DD2" w14:paraId="1EF4A484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984E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R-P4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D7E7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AGGAAAGCTTTAATGACCCACCAAACACAT</w:t>
            </w:r>
          </w:p>
        </w:tc>
      </w:tr>
      <w:tr w:rsidR="003F2DD2" w:rsidRPr="003F2DD2" w14:paraId="1F27E972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2F80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1F-pMir-TMOD1-WT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0949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CCAAACGCGTAGTCACAGAAGTTGAATCTGGT</w:t>
            </w:r>
          </w:p>
        </w:tc>
      </w:tr>
      <w:tr w:rsidR="003F2DD2" w:rsidRPr="003F2DD2" w14:paraId="31F2E1CC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38F88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2R-pMir-TMOD1-WT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3B6F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TGTGAAGCTTTTTGTTGCCTGGGATTGGTAA</w:t>
            </w:r>
          </w:p>
        </w:tc>
      </w:tr>
      <w:tr w:rsidR="003F2DD2" w:rsidRPr="003F2DD2" w14:paraId="46FF7A13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2C18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1R-pMir-TMOD1-MUT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7E84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TTCAAAATTCCAAGACAGATTAATAAAGAAT</w:t>
            </w:r>
          </w:p>
        </w:tc>
      </w:tr>
      <w:tr w:rsidR="003F2DD2" w:rsidRPr="003F2DD2" w14:paraId="774E4C09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08DD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2F-pMir-TMOD1-MUT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D796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ATTCTTTATTAATCTGTCTTGGAATTTTGAA</w:t>
            </w:r>
          </w:p>
        </w:tc>
      </w:tr>
      <w:tr w:rsidR="003F2DD2" w:rsidRPr="003F2DD2" w14:paraId="1F5A20A1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FE77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Northern Blot Probe-miR-MTCO3P38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E52F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5’-GCCCUCUCAGCCCUCCUA-Digoxin-3’</w:t>
            </w:r>
          </w:p>
        </w:tc>
      </w:tr>
      <w:tr w:rsidR="003F2DD2" w:rsidRPr="003F2DD2" w14:paraId="338D462B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2912F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Northern Blot Probe-U6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A9F6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5’-AUAUGGAACGCUUCACGAAUU-Digoxin-3’</w:t>
            </w:r>
          </w:p>
        </w:tc>
      </w:tr>
      <w:tr w:rsidR="003F2DD2" w:rsidRPr="003F2DD2" w14:paraId="76DD0C12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A694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mimics-miR-MTCO3P38-Sense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5621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UAGGAGGGCUGAGAGGGC</w:t>
            </w:r>
          </w:p>
        </w:tc>
      </w:tr>
      <w:tr w:rsidR="003F2DD2" w:rsidRPr="003F2DD2" w14:paraId="44D972D3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17CF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mimics-miR-MTCO3P38-Antisense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310C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GCCCUCUCAGCCCUCCUA</w:t>
            </w:r>
          </w:p>
        </w:tc>
      </w:tr>
      <w:tr w:rsidR="003F2DD2" w:rsidRPr="003F2DD2" w14:paraId="56F7C295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DDD8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Negative mimics Control-Sense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99577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UUCUCCGAACGUGUCACGUTT</w:t>
            </w:r>
          </w:p>
        </w:tc>
      </w:tr>
      <w:tr w:rsidR="003F2DD2" w:rsidRPr="003F2DD2" w14:paraId="28BFF788" w14:textId="77777777" w:rsidTr="003F2DD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0AB7D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Negative mimics Control-Antisense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FC0B1" w14:textId="77777777" w:rsidR="003F2DD2" w:rsidRPr="003F2DD2" w:rsidRDefault="003F2DD2" w:rsidP="003F2DD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F2DD2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ACGUGACACGUUCGGAGAATT</w:t>
            </w:r>
          </w:p>
        </w:tc>
      </w:tr>
    </w:tbl>
    <w:p w14:paraId="78BC13C1" w14:textId="77777777" w:rsidR="003F2DD2" w:rsidRPr="003F2DD2" w:rsidRDefault="003F2DD2">
      <w:pPr>
        <w:rPr>
          <w:rFonts w:hint="eastAsia"/>
        </w:rPr>
      </w:pPr>
    </w:p>
    <w:sectPr w:rsidR="003F2DD2" w:rsidRPr="003F2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DD2"/>
    <w:rsid w:val="003F2DD2"/>
    <w:rsid w:val="00D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7CD38"/>
  <w15:chartTrackingRefBased/>
  <w15:docId w15:val="{5A129E1B-28C2-4650-913F-8ADEBE130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bdfvdi J</dc:creator>
  <cp:keywords/>
  <dc:description/>
  <cp:lastModifiedBy>bdfvdi J</cp:lastModifiedBy>
  <cp:revision>1</cp:revision>
  <dcterms:created xsi:type="dcterms:W3CDTF">2023-11-27T10:13:00Z</dcterms:created>
  <dcterms:modified xsi:type="dcterms:W3CDTF">2023-11-27T10:16:00Z</dcterms:modified>
</cp:coreProperties>
</file>